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D069" w14:textId="77777777" w:rsidR="006A32A9" w:rsidRPr="00C754EB" w:rsidRDefault="006A32A9" w:rsidP="00C754EB">
      <w:pPr>
        <w:spacing w:after="0" w:line="240" w:lineRule="auto"/>
        <w:textAlignment w:val="baseline"/>
        <w:rPr>
          <w:rFonts w:eastAsia="Times New Roman" w:cs="Times New Roman"/>
          <w:b/>
          <w:bCs/>
          <w:color w:val="EE0000"/>
          <w:kern w:val="0"/>
          <w:sz w:val="26"/>
          <w:szCs w:val="26"/>
          <w:bdr w:val="none" w:sz="0" w:space="0" w:color="auto" w:frame="1"/>
          <w14:ligatures w14:val="none"/>
        </w:rPr>
      </w:pPr>
      <w:r w:rsidRPr="00C754EB">
        <w:rPr>
          <w:rFonts w:eastAsia="Times New Roman" w:cs="Times New Roman"/>
          <w:b/>
          <w:bCs/>
          <w:color w:val="EE0000"/>
          <w:kern w:val="0"/>
          <w:sz w:val="26"/>
          <w:szCs w:val="26"/>
          <w:bdr w:val="none" w:sz="0" w:space="0" w:color="auto" w:frame="1"/>
          <w14:ligatures w14:val="none"/>
        </w:rPr>
        <w:t>Assistant Athletic Director &amp; Director of Development – Athletics</w:t>
      </w:r>
    </w:p>
    <w:p w14:paraId="3434033A" w14:textId="17E03596" w:rsidR="006A32A9" w:rsidRPr="00C754EB" w:rsidRDefault="006A32A9" w:rsidP="00C754EB">
      <w:pPr>
        <w:spacing w:after="0" w:line="240" w:lineRule="auto"/>
        <w:textAlignment w:val="baseline"/>
        <w:rPr>
          <w:rFonts w:eastAsia="Times New Roman" w:cs="Times New Roman"/>
          <w:color w:val="EE0000"/>
          <w:kern w:val="0"/>
          <w:sz w:val="26"/>
          <w:szCs w:val="26"/>
          <w:bdr w:val="none" w:sz="0" w:space="0" w:color="auto" w:frame="1"/>
          <w14:ligatures w14:val="none"/>
        </w:rPr>
      </w:pPr>
      <w:r w:rsidRPr="00C754EB">
        <w:rPr>
          <w:rFonts w:eastAsia="Times New Roman" w:cs="Times New Roman"/>
          <w:b/>
          <w:bCs/>
          <w:color w:val="EE0000"/>
          <w:kern w:val="0"/>
          <w:sz w:val="26"/>
          <w:szCs w:val="26"/>
          <w:bdr w:val="none" w:sz="0" w:space="0" w:color="auto" w:frame="1"/>
          <w14:ligatures w14:val="none"/>
        </w:rPr>
        <w:t>$7</w:t>
      </w:r>
      <w:r w:rsidR="002C7CAB">
        <w:rPr>
          <w:rFonts w:eastAsia="Times New Roman" w:cs="Times New Roman"/>
          <w:b/>
          <w:bCs/>
          <w:color w:val="EE0000"/>
          <w:kern w:val="0"/>
          <w:sz w:val="26"/>
          <w:szCs w:val="26"/>
          <w:bdr w:val="none" w:sz="0" w:space="0" w:color="auto" w:frame="1"/>
          <w14:ligatures w14:val="none"/>
        </w:rPr>
        <w:t xml:space="preserve">0K - $85 </w:t>
      </w:r>
      <w:r w:rsidRPr="00C754EB">
        <w:rPr>
          <w:rFonts w:eastAsia="Times New Roman" w:cs="Times New Roman"/>
          <w:b/>
          <w:bCs/>
          <w:color w:val="EE0000"/>
          <w:kern w:val="0"/>
          <w:sz w:val="26"/>
          <w:szCs w:val="26"/>
          <w:bdr w:val="none" w:sz="0" w:space="0" w:color="auto" w:frame="1"/>
          <w14:ligatures w14:val="none"/>
        </w:rPr>
        <w:t>/yr</w:t>
      </w:r>
    </w:p>
    <w:p w14:paraId="56253604" w14:textId="615D966B"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University of South Dakota | Vermillion</w:t>
      </w:r>
    </w:p>
    <w:p w14:paraId="2D90CE4F" w14:textId="77777777" w:rsidR="00C754EB" w:rsidRDefault="00C754EB" w:rsidP="006A32A9">
      <w:pPr>
        <w:spacing w:after="0" w:line="240" w:lineRule="auto"/>
        <w:textAlignment w:val="baseline"/>
        <w:rPr>
          <w:rFonts w:eastAsia="Times New Roman" w:cs="Times New Roman"/>
          <w:kern w:val="0"/>
          <w:sz w:val="21"/>
          <w:szCs w:val="21"/>
          <w:bdr w:val="none" w:sz="0" w:space="0" w:color="auto" w:frame="1"/>
          <w14:ligatures w14:val="none"/>
        </w:rPr>
      </w:pPr>
    </w:p>
    <w:p w14:paraId="6C962A9E" w14:textId="4787533B"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The University of South Dakota Foundation &amp; Alumni Association (USDFAA) is seeking a dynamic, relationship-driven fundraiser to join our team as Assistant Athletic Director &amp; Director of Development – Athletics.</w:t>
      </w:r>
    </w:p>
    <w:p w14:paraId="7BDF0660" w14:textId="77777777" w:rsidR="00C754EB" w:rsidRDefault="00C754EB" w:rsidP="006A32A9">
      <w:pPr>
        <w:spacing w:after="0" w:line="240" w:lineRule="auto"/>
        <w:textAlignment w:val="baseline"/>
        <w:rPr>
          <w:rFonts w:eastAsia="Times New Roman" w:cs="Times New Roman"/>
          <w:kern w:val="0"/>
          <w:sz w:val="21"/>
          <w:szCs w:val="21"/>
          <w:bdr w:val="none" w:sz="0" w:space="0" w:color="auto" w:frame="1"/>
          <w14:ligatures w14:val="none"/>
        </w:rPr>
      </w:pPr>
    </w:p>
    <w:p w14:paraId="57EDD034" w14:textId="2747784E"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 xml:space="preserve">This is an opportunity to play a meaningful role in advancing USD </w:t>
      </w:r>
      <w:proofErr w:type="gramStart"/>
      <w:r w:rsidRPr="00C754EB">
        <w:rPr>
          <w:rFonts w:eastAsia="Times New Roman" w:cs="Times New Roman"/>
          <w:kern w:val="0"/>
          <w:sz w:val="21"/>
          <w:szCs w:val="21"/>
          <w:bdr w:val="none" w:sz="0" w:space="0" w:color="auto" w:frame="1"/>
          <w14:ligatures w14:val="none"/>
        </w:rPr>
        <w:t>Athletics—</w:t>
      </w:r>
      <w:proofErr w:type="gramEnd"/>
      <w:r w:rsidRPr="00C754EB">
        <w:rPr>
          <w:rFonts w:eastAsia="Times New Roman" w:cs="Times New Roman"/>
          <w:kern w:val="0"/>
          <w:sz w:val="21"/>
          <w:szCs w:val="21"/>
          <w:bdr w:val="none" w:sz="0" w:space="0" w:color="auto" w:frame="1"/>
          <w14:ligatures w14:val="none"/>
        </w:rPr>
        <w:t>connecting passionate alumni and donors to the student-athlete experience and helping fuel scholarships, facilities, and programmatic growth.</w:t>
      </w:r>
    </w:p>
    <w:p w14:paraId="64C925D8" w14:textId="77777777" w:rsidR="00C754EB" w:rsidRDefault="00C754EB" w:rsidP="006A32A9">
      <w:pPr>
        <w:spacing w:after="0" w:line="240" w:lineRule="auto"/>
        <w:textAlignment w:val="baseline"/>
        <w:rPr>
          <w:rFonts w:eastAsia="Times New Roman" w:cs="Times New Roman"/>
          <w:kern w:val="0"/>
          <w:sz w:val="21"/>
          <w:szCs w:val="21"/>
          <w:bdr w:val="none" w:sz="0" w:space="0" w:color="auto" w:frame="1"/>
          <w14:ligatures w14:val="none"/>
        </w:rPr>
      </w:pPr>
    </w:p>
    <w:p w14:paraId="59594ECE" w14:textId="36047A00"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Reporting to the Associate Athletic Director &amp; Chief Revenue Officer for the Yote Fund, this role will lead major gift fundraising efforts by building strong relationships, developing strategic engagement plans, and driving philanthropic support for key athletics priorities.</w:t>
      </w:r>
    </w:p>
    <w:p w14:paraId="6F8D9C6D" w14:textId="77777777" w:rsidR="00C754EB" w:rsidRPr="00C754EB" w:rsidRDefault="00C754EB" w:rsidP="006A32A9">
      <w:pPr>
        <w:spacing w:after="0" w:line="240" w:lineRule="auto"/>
        <w:textAlignment w:val="baseline"/>
        <w:rPr>
          <w:rFonts w:eastAsia="Times New Roman" w:cs="Times New Roman"/>
          <w:b/>
          <w:bCs/>
          <w:color w:val="EE0000"/>
          <w:kern w:val="0"/>
          <w:sz w:val="21"/>
          <w:szCs w:val="21"/>
          <w:bdr w:val="none" w:sz="0" w:space="0" w:color="auto" w:frame="1"/>
          <w14:ligatures w14:val="none"/>
        </w:rPr>
      </w:pPr>
    </w:p>
    <w:p w14:paraId="52310E99" w14:textId="13BDB320" w:rsidR="006A32A9" w:rsidRPr="00C754EB" w:rsidRDefault="006A32A9" w:rsidP="006A32A9">
      <w:pPr>
        <w:spacing w:after="0" w:line="240" w:lineRule="auto"/>
        <w:textAlignment w:val="baseline"/>
        <w:rPr>
          <w:rFonts w:eastAsia="Times New Roman" w:cs="Segoe UI"/>
          <w:b/>
          <w:bCs/>
          <w:color w:val="EE0000"/>
          <w:kern w:val="0"/>
          <w:sz w:val="26"/>
          <w:szCs w:val="26"/>
          <w:bdr w:val="none" w:sz="0" w:space="0" w:color="auto" w:frame="1"/>
          <w14:ligatures w14:val="none"/>
        </w:rPr>
      </w:pPr>
      <w:r w:rsidRPr="00C754EB">
        <w:rPr>
          <w:rFonts w:eastAsia="Times New Roman" w:cs="Segoe UI"/>
          <w:b/>
          <w:bCs/>
          <w:color w:val="EE0000"/>
          <w:kern w:val="0"/>
          <w:sz w:val="26"/>
          <w:szCs w:val="26"/>
          <w:bdr w:val="none" w:sz="0" w:space="0" w:color="auto" w:frame="1"/>
          <w14:ligatures w14:val="none"/>
        </w:rPr>
        <w:t>What You’ll Do</w:t>
      </w:r>
    </w:p>
    <w:p w14:paraId="3F09F4A6"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Manage and grow a portfolio of major gift prospects and donors</w:t>
      </w:r>
    </w:p>
    <w:p w14:paraId="7BFB61D0"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Develop and execute personalized strategies to secure philanthropic support</w:t>
      </w:r>
    </w:p>
    <w:p w14:paraId="75E45CC6"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Engage alumni, donors, and friends of USD through meaningful interactions and visits</w:t>
      </w:r>
    </w:p>
    <w:p w14:paraId="54C80DA4"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Partner with athletics leadership, coaches, and university colleagues to align donor interests with program needs</w:t>
      </w:r>
    </w:p>
    <w:p w14:paraId="19C03435"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Represent USD Athletics and the Yote Fund at events, games, and engagement opportunities</w:t>
      </w:r>
    </w:p>
    <w:p w14:paraId="7D9F90BE" w14:textId="77777777" w:rsidR="006A32A9" w:rsidRPr="00C754EB" w:rsidRDefault="006A32A9" w:rsidP="006A32A9">
      <w:pPr>
        <w:numPr>
          <w:ilvl w:val="0"/>
          <w:numId w:val="1"/>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Contribute to campaign initiatives and help build a strong pipeline of future support</w:t>
      </w:r>
    </w:p>
    <w:p w14:paraId="55514CB4" w14:textId="77777777" w:rsidR="00C754EB" w:rsidRPr="00C754EB" w:rsidRDefault="00C754EB" w:rsidP="006A32A9">
      <w:pPr>
        <w:spacing w:after="0" w:line="240" w:lineRule="auto"/>
        <w:textAlignment w:val="baseline"/>
        <w:rPr>
          <w:rFonts w:eastAsia="Times New Roman" w:cs="Times New Roman"/>
          <w:b/>
          <w:bCs/>
          <w:kern w:val="0"/>
          <w:sz w:val="26"/>
          <w:szCs w:val="26"/>
          <w:bdr w:val="none" w:sz="0" w:space="0" w:color="auto" w:frame="1"/>
          <w14:ligatures w14:val="none"/>
        </w:rPr>
      </w:pPr>
    </w:p>
    <w:p w14:paraId="6D80D1C4" w14:textId="26B6FE94" w:rsidR="006A32A9" w:rsidRPr="00C754EB" w:rsidRDefault="006A32A9" w:rsidP="006A32A9">
      <w:pPr>
        <w:spacing w:after="0" w:line="240" w:lineRule="auto"/>
        <w:textAlignment w:val="baseline"/>
        <w:rPr>
          <w:rFonts w:eastAsia="Times New Roman" w:cs="Segoe UI"/>
          <w:b/>
          <w:bCs/>
          <w:color w:val="EE0000"/>
          <w:kern w:val="0"/>
          <w:sz w:val="26"/>
          <w:szCs w:val="26"/>
          <w:bdr w:val="none" w:sz="0" w:space="0" w:color="auto" w:frame="1"/>
          <w14:ligatures w14:val="none"/>
        </w:rPr>
      </w:pPr>
      <w:r w:rsidRPr="00C754EB">
        <w:rPr>
          <w:rFonts w:eastAsia="Times New Roman" w:cs="Segoe UI"/>
          <w:b/>
          <w:bCs/>
          <w:color w:val="EE0000"/>
          <w:kern w:val="0"/>
          <w:sz w:val="26"/>
          <w:szCs w:val="26"/>
          <w:bdr w:val="none" w:sz="0" w:space="0" w:color="auto" w:frame="1"/>
          <w14:ligatures w14:val="none"/>
        </w:rPr>
        <w:t>What We’re Looking For</w:t>
      </w:r>
    </w:p>
    <w:p w14:paraId="01FC3914" w14:textId="77777777" w:rsidR="006A32A9" w:rsidRPr="00C754EB" w:rsidRDefault="006A32A9" w:rsidP="006A32A9">
      <w:pPr>
        <w:numPr>
          <w:ilvl w:val="0"/>
          <w:numId w:val="2"/>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Proven ability to build relationships and secure philanthropic gifts</w:t>
      </w:r>
    </w:p>
    <w:p w14:paraId="442664E5" w14:textId="77777777" w:rsidR="006A32A9" w:rsidRPr="00C754EB" w:rsidRDefault="006A32A9" w:rsidP="006A32A9">
      <w:pPr>
        <w:numPr>
          <w:ilvl w:val="0"/>
          <w:numId w:val="2"/>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Strong communication, organization, and follow-through</w:t>
      </w:r>
    </w:p>
    <w:p w14:paraId="0FF97A9E" w14:textId="77777777" w:rsidR="006A32A9" w:rsidRPr="00C754EB" w:rsidRDefault="006A32A9" w:rsidP="006A32A9">
      <w:pPr>
        <w:numPr>
          <w:ilvl w:val="0"/>
          <w:numId w:val="2"/>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Experience in fundraising, development, or a related field (higher ed or athletics preferred)</w:t>
      </w:r>
    </w:p>
    <w:p w14:paraId="70E1A635" w14:textId="77777777" w:rsidR="006A32A9" w:rsidRPr="00C754EB" w:rsidRDefault="006A32A9" w:rsidP="006A32A9">
      <w:pPr>
        <w:numPr>
          <w:ilvl w:val="0"/>
          <w:numId w:val="2"/>
        </w:num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A collaborative mindset and passion for advancing student-athlete success</w:t>
      </w:r>
    </w:p>
    <w:p w14:paraId="1B4DF3E3" w14:textId="77777777" w:rsidR="00C754EB" w:rsidRPr="00C754EB" w:rsidRDefault="00C754EB" w:rsidP="006A32A9">
      <w:pPr>
        <w:spacing w:after="0" w:line="240" w:lineRule="auto"/>
        <w:textAlignment w:val="baseline"/>
        <w:rPr>
          <w:rFonts w:eastAsia="Times New Roman" w:cs="Times New Roman"/>
          <w:b/>
          <w:bCs/>
          <w:color w:val="EE0000"/>
          <w:kern w:val="0"/>
          <w:sz w:val="21"/>
          <w:szCs w:val="21"/>
          <w:bdr w:val="none" w:sz="0" w:space="0" w:color="auto" w:frame="1"/>
          <w14:ligatures w14:val="none"/>
        </w:rPr>
      </w:pPr>
    </w:p>
    <w:p w14:paraId="1BB242E8" w14:textId="2AF88689" w:rsidR="006A32A9" w:rsidRPr="00C754EB" w:rsidRDefault="006A32A9" w:rsidP="006A32A9">
      <w:pPr>
        <w:spacing w:after="0" w:line="240" w:lineRule="auto"/>
        <w:textAlignment w:val="baseline"/>
        <w:rPr>
          <w:rFonts w:eastAsia="Times New Roman" w:cs="Segoe UI"/>
          <w:b/>
          <w:bCs/>
          <w:color w:val="EE0000"/>
          <w:kern w:val="0"/>
          <w:sz w:val="26"/>
          <w:szCs w:val="26"/>
          <w:bdr w:val="none" w:sz="0" w:space="0" w:color="auto" w:frame="1"/>
          <w14:ligatures w14:val="none"/>
        </w:rPr>
      </w:pPr>
      <w:r w:rsidRPr="00C754EB">
        <w:rPr>
          <w:rFonts w:eastAsia="Times New Roman" w:cs="Segoe UI"/>
          <w:b/>
          <w:bCs/>
          <w:color w:val="EE0000"/>
          <w:kern w:val="0"/>
          <w:sz w:val="26"/>
          <w:szCs w:val="26"/>
          <w:bdr w:val="none" w:sz="0" w:space="0" w:color="auto" w:frame="1"/>
          <w14:ligatures w14:val="none"/>
        </w:rPr>
        <w:t>Why USDFAA &amp; the Yote Fund</w:t>
      </w:r>
    </w:p>
    <w:p w14:paraId="20BD774E" w14:textId="77777777"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kern w:val="0"/>
          <w:sz w:val="21"/>
          <w:szCs w:val="21"/>
          <w:bdr w:val="none" w:sz="0" w:space="0" w:color="auto" w:frame="1"/>
          <w14:ligatures w14:val="none"/>
        </w:rPr>
        <w:t>At USDFAA, we are committed to creating lasting impact—for our students, our alumni, and our broader community. This role offers the chance to be part of a growing, collaborative team working to elevate USD Athletics and expand opportunities for student-athletes.</w:t>
      </w:r>
    </w:p>
    <w:p w14:paraId="3743EED0" w14:textId="77777777" w:rsidR="00C754EB" w:rsidRDefault="00C754EB" w:rsidP="006A32A9">
      <w:pPr>
        <w:spacing w:after="0" w:line="240" w:lineRule="auto"/>
        <w:textAlignment w:val="baseline"/>
        <w:rPr>
          <w:rFonts w:eastAsia="Times New Roman" w:cs="Times New Roman"/>
          <w:b/>
          <w:bCs/>
          <w:kern w:val="0"/>
          <w:sz w:val="21"/>
          <w:szCs w:val="21"/>
          <w:bdr w:val="none" w:sz="0" w:space="0" w:color="auto" w:frame="1"/>
          <w14:ligatures w14:val="none"/>
        </w:rPr>
      </w:pPr>
    </w:p>
    <w:p w14:paraId="1F96A795" w14:textId="18921532"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Segoe UI"/>
          <w:b/>
          <w:bCs/>
          <w:color w:val="EE0000"/>
          <w:kern w:val="0"/>
          <w:sz w:val="26"/>
          <w:szCs w:val="26"/>
          <w:bdr w:val="none" w:sz="0" w:space="0" w:color="auto" w:frame="1"/>
          <w14:ligatures w14:val="none"/>
        </w:rPr>
        <w:t>Apply here:</w:t>
      </w:r>
      <w:r w:rsidRPr="00C754EB">
        <w:rPr>
          <w:rFonts w:eastAsia="Times New Roman" w:cs="Times New Roman"/>
          <w:color w:val="EE0000"/>
          <w:kern w:val="0"/>
          <w:sz w:val="21"/>
          <w:szCs w:val="21"/>
          <w:bdr w:val="none" w:sz="0" w:space="0" w:color="auto" w:frame="1"/>
          <w14:ligatures w14:val="none"/>
        </w:rPr>
        <w:t xml:space="preserve"> </w:t>
      </w:r>
      <w:r w:rsidRPr="00C754EB">
        <w:rPr>
          <w:rFonts w:eastAsia="Times New Roman" w:cs="Times New Roman"/>
          <w:kern w:val="0"/>
          <w:sz w:val="21"/>
          <w:szCs w:val="21"/>
          <w:bdr w:val="none" w:sz="0" w:space="0" w:color="auto" w:frame="1"/>
          <w14:ligatures w14:val="none"/>
        </w:rPr>
        <w:t>Please submit your resume and cover letter to Joe Hoose, Chief of Staff &amp; Vice President of Talent Management, at careers@usdfoundation.org. For more information visit usdalumni.com/careers.</w:t>
      </w:r>
    </w:p>
    <w:p w14:paraId="205F8A88" w14:textId="77777777" w:rsidR="00C754EB" w:rsidRDefault="00C754EB" w:rsidP="006A32A9">
      <w:pPr>
        <w:spacing w:after="0" w:line="240" w:lineRule="auto"/>
        <w:textAlignment w:val="baseline"/>
        <w:rPr>
          <w:rFonts w:eastAsia="Times New Roman" w:cs="Times New Roman"/>
          <w:i/>
          <w:iCs/>
          <w:kern w:val="0"/>
          <w:sz w:val="21"/>
          <w:szCs w:val="21"/>
          <w:bdr w:val="none" w:sz="0" w:space="0" w:color="auto" w:frame="1"/>
          <w14:ligatures w14:val="none"/>
        </w:rPr>
      </w:pPr>
    </w:p>
    <w:p w14:paraId="71A7B41A" w14:textId="442D7EA0" w:rsidR="006A32A9" w:rsidRPr="00C754EB" w:rsidRDefault="006A32A9" w:rsidP="006A32A9">
      <w:pPr>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i/>
          <w:iCs/>
          <w:kern w:val="0"/>
          <w:sz w:val="21"/>
          <w:szCs w:val="21"/>
          <w:bdr w:val="none" w:sz="0" w:space="0" w:color="auto" w:frame="1"/>
          <w14:ligatures w14:val="none"/>
        </w:rPr>
        <w:t>Our Mission: Create Lasting Impact</w:t>
      </w:r>
    </w:p>
    <w:p w14:paraId="49B53365" w14:textId="77777777" w:rsidR="006A32A9" w:rsidRPr="00C754EB" w:rsidRDefault="006A32A9" w:rsidP="00C754EB">
      <w:pPr>
        <w:shd w:val="clear" w:color="auto" w:fill="FFFFFF"/>
        <w:spacing w:after="0" w:line="240" w:lineRule="auto"/>
        <w:textAlignment w:val="baseline"/>
        <w:rPr>
          <w:rFonts w:eastAsia="Times New Roman" w:cs="Times New Roman"/>
          <w:kern w:val="0"/>
          <w:sz w:val="21"/>
          <w:szCs w:val="21"/>
          <w:bdr w:val="none" w:sz="0" w:space="0" w:color="auto" w:frame="1"/>
          <w14:ligatures w14:val="none"/>
        </w:rPr>
      </w:pPr>
      <w:r w:rsidRPr="00C754EB">
        <w:rPr>
          <w:rFonts w:eastAsia="Times New Roman" w:cs="Times New Roman"/>
          <w:i/>
          <w:iCs/>
          <w:kern w:val="0"/>
          <w:sz w:val="21"/>
          <w:szCs w:val="21"/>
          <w:bdr w:val="none" w:sz="0" w:space="0" w:color="auto" w:frame="1"/>
          <w14:ligatures w14:val="none"/>
        </w:rPr>
        <w:t>Our Values: Drive, Accountability, Commitment, and Collaboration</w:t>
      </w:r>
    </w:p>
    <w:p w14:paraId="47817D89" w14:textId="77777777" w:rsidR="006A32A9" w:rsidRPr="00C754EB" w:rsidRDefault="00000000" w:rsidP="006A32A9">
      <w:pPr>
        <w:spacing w:after="0" w:line="240" w:lineRule="auto"/>
        <w:rPr>
          <w:rFonts w:eastAsia="Times New Roman" w:cs="Segoe UI"/>
          <w:kern w:val="0"/>
          <w:sz w:val="26"/>
          <w:szCs w:val="26"/>
          <w:bdr w:val="none" w:sz="0" w:space="0" w:color="auto" w:frame="1"/>
          <w14:ligatures w14:val="none"/>
        </w:rPr>
      </w:pPr>
      <w:r>
        <w:rPr>
          <w:rFonts w:eastAsia="Times New Roman" w:cs="Times New Roman"/>
          <w:kern w:val="0"/>
          <w:sz w:val="26"/>
          <w:szCs w:val="26"/>
          <w:bdr w:val="none" w:sz="0" w:space="0" w:color="auto" w:frame="1"/>
          <w14:ligatures w14:val="none"/>
        </w:rPr>
        <w:pict w14:anchorId="0B090141">
          <v:rect id="_x0000_i1025" style="width:0;height:1.5pt" o:hralign="center" o:hrstd="t" o:hr="t" fillcolor="#a0a0a0" stroked="f"/>
        </w:pict>
      </w:r>
    </w:p>
    <w:p w14:paraId="4DB9D46C" w14:textId="77777777" w:rsidR="006A32A9" w:rsidRPr="00C754EB" w:rsidRDefault="006A32A9" w:rsidP="006A32A9">
      <w:pPr>
        <w:shd w:val="clear" w:color="auto" w:fill="FFFFFF"/>
        <w:spacing w:after="0" w:line="240" w:lineRule="auto"/>
        <w:textAlignment w:val="baseline"/>
        <w:rPr>
          <w:rFonts w:eastAsia="Times New Roman" w:cs="Segoe UI"/>
          <w:b/>
          <w:bCs/>
          <w:color w:val="EE0000"/>
          <w:kern w:val="0"/>
          <w:sz w:val="26"/>
          <w:szCs w:val="26"/>
          <w:bdr w:val="none" w:sz="0" w:space="0" w:color="auto" w:frame="1"/>
          <w14:ligatures w14:val="none"/>
        </w:rPr>
      </w:pPr>
      <w:r w:rsidRPr="00C754EB">
        <w:rPr>
          <w:rFonts w:eastAsia="Times New Roman" w:cs="Segoe UI"/>
          <w:b/>
          <w:bCs/>
          <w:color w:val="EE0000"/>
          <w:kern w:val="0"/>
          <w:sz w:val="26"/>
          <w:szCs w:val="26"/>
          <w:bdr w:val="none" w:sz="0" w:space="0" w:color="auto" w:frame="1"/>
          <w14:ligatures w14:val="none"/>
        </w:rPr>
        <w:t>Featured benefits</w:t>
      </w:r>
    </w:p>
    <w:p w14:paraId="6D172366" w14:textId="77777777" w:rsidR="006A32A9" w:rsidRPr="00C754EB" w:rsidRDefault="006A32A9" w:rsidP="006A32A9">
      <w:pPr>
        <w:shd w:val="clear" w:color="auto" w:fill="FFFFFF"/>
        <w:spacing w:after="0" w:line="240" w:lineRule="auto"/>
        <w:textAlignment w:val="baseline"/>
        <w:rPr>
          <w:rFonts w:eastAsia="Times New Roman" w:cs="Segoe UI"/>
          <w:kern w:val="0"/>
          <w:sz w:val="21"/>
          <w:szCs w:val="21"/>
          <w:bdr w:val="none" w:sz="0" w:space="0" w:color="auto" w:frame="1"/>
          <w14:ligatures w14:val="none"/>
        </w:rPr>
      </w:pPr>
      <w:r w:rsidRPr="00C754EB">
        <w:rPr>
          <w:rFonts w:eastAsia="Times New Roman" w:cs="Segoe UI"/>
          <w:kern w:val="0"/>
          <w:sz w:val="21"/>
          <w:szCs w:val="21"/>
          <w:bdr w:val="none" w:sz="0" w:space="0" w:color="auto" w:frame="1"/>
          <w14:ligatures w14:val="none"/>
        </w:rPr>
        <w:t>Medical insurance, Vision insurance, Dental insurance, 401(k), Paid paternity leave, Tuition assistance</w:t>
      </w:r>
    </w:p>
    <w:p w14:paraId="0E63D73B" w14:textId="77777777" w:rsidR="00DB2FD6" w:rsidRDefault="00DB2FD6"/>
    <w:sectPr w:rsidR="00DB2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4F"/>
    <w:multiLevelType w:val="multilevel"/>
    <w:tmpl w:val="CD1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26B99"/>
    <w:multiLevelType w:val="multilevel"/>
    <w:tmpl w:val="38E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487553">
    <w:abstractNumId w:val="0"/>
  </w:num>
  <w:num w:numId="2" w16cid:durableId="168535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A9"/>
    <w:rsid w:val="001A65D8"/>
    <w:rsid w:val="002C7CAB"/>
    <w:rsid w:val="003215CB"/>
    <w:rsid w:val="00353D47"/>
    <w:rsid w:val="004447A3"/>
    <w:rsid w:val="006A32A9"/>
    <w:rsid w:val="0099730B"/>
    <w:rsid w:val="00C754EB"/>
    <w:rsid w:val="00DB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2F5D"/>
  <w15:chartTrackingRefBased/>
  <w15:docId w15:val="{A09B098F-717A-46EA-B4E7-E274D0F1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2A9"/>
    <w:rPr>
      <w:rFonts w:eastAsiaTheme="majorEastAsia" w:cstheme="majorBidi"/>
      <w:color w:val="272727" w:themeColor="text1" w:themeTint="D8"/>
    </w:rPr>
  </w:style>
  <w:style w:type="paragraph" w:styleId="Title">
    <w:name w:val="Title"/>
    <w:basedOn w:val="Normal"/>
    <w:next w:val="Normal"/>
    <w:link w:val="TitleChar"/>
    <w:uiPriority w:val="10"/>
    <w:qFormat/>
    <w:rsid w:val="006A3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2A9"/>
    <w:pPr>
      <w:spacing w:before="160"/>
      <w:jc w:val="center"/>
    </w:pPr>
    <w:rPr>
      <w:i/>
      <w:iCs/>
      <w:color w:val="404040" w:themeColor="text1" w:themeTint="BF"/>
    </w:rPr>
  </w:style>
  <w:style w:type="character" w:customStyle="1" w:styleId="QuoteChar">
    <w:name w:val="Quote Char"/>
    <w:basedOn w:val="DefaultParagraphFont"/>
    <w:link w:val="Quote"/>
    <w:uiPriority w:val="29"/>
    <w:rsid w:val="006A32A9"/>
    <w:rPr>
      <w:i/>
      <w:iCs/>
      <w:color w:val="404040" w:themeColor="text1" w:themeTint="BF"/>
    </w:rPr>
  </w:style>
  <w:style w:type="paragraph" w:styleId="ListParagraph">
    <w:name w:val="List Paragraph"/>
    <w:basedOn w:val="Normal"/>
    <w:uiPriority w:val="34"/>
    <w:qFormat/>
    <w:rsid w:val="006A32A9"/>
    <w:pPr>
      <w:ind w:left="720"/>
      <w:contextualSpacing/>
    </w:pPr>
  </w:style>
  <w:style w:type="character" w:styleId="IntenseEmphasis">
    <w:name w:val="Intense Emphasis"/>
    <w:basedOn w:val="DefaultParagraphFont"/>
    <w:uiPriority w:val="21"/>
    <w:qFormat/>
    <w:rsid w:val="006A32A9"/>
    <w:rPr>
      <w:i/>
      <w:iCs/>
      <w:color w:val="0F4761" w:themeColor="accent1" w:themeShade="BF"/>
    </w:rPr>
  </w:style>
  <w:style w:type="paragraph" w:styleId="IntenseQuote">
    <w:name w:val="Intense Quote"/>
    <w:basedOn w:val="Normal"/>
    <w:next w:val="Normal"/>
    <w:link w:val="IntenseQuoteChar"/>
    <w:uiPriority w:val="30"/>
    <w:qFormat/>
    <w:rsid w:val="006A3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2A9"/>
    <w:rPr>
      <w:i/>
      <w:iCs/>
      <w:color w:val="0F4761" w:themeColor="accent1" w:themeShade="BF"/>
    </w:rPr>
  </w:style>
  <w:style w:type="character" w:styleId="IntenseReference">
    <w:name w:val="Intense Reference"/>
    <w:basedOn w:val="DefaultParagraphFont"/>
    <w:uiPriority w:val="32"/>
    <w:qFormat/>
    <w:rsid w:val="006A3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331</Words>
  <Characters>2066</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Sonju</dc:creator>
  <cp:keywords/>
  <dc:description/>
  <cp:lastModifiedBy>Alaina Wolff</cp:lastModifiedBy>
  <cp:revision>3</cp:revision>
  <dcterms:created xsi:type="dcterms:W3CDTF">2026-03-23T14:32:00Z</dcterms:created>
  <dcterms:modified xsi:type="dcterms:W3CDTF">2026-03-23T18:32:00Z</dcterms:modified>
</cp:coreProperties>
</file>